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445"/>
        <w:gridCol w:w="904"/>
        <w:gridCol w:w="1340"/>
        <w:gridCol w:w="685"/>
        <w:gridCol w:w="2068"/>
        <w:gridCol w:w="3052"/>
        <w:gridCol w:w="6"/>
      </w:tblGrid>
      <w:tr w:rsidR="007A1348" w:rsidRPr="001470CF" w:rsidTr="007A1348">
        <w:trPr>
          <w:gridAfter w:val="1"/>
          <w:wAfter w:w="6" w:type="dxa"/>
          <w:trHeight w:val="315"/>
        </w:trPr>
        <w:tc>
          <w:tcPr>
            <w:tcW w:w="1349" w:type="dxa"/>
            <w:gridSpan w:val="2"/>
            <w:noWrap/>
            <w:hideMark/>
          </w:tcPr>
          <w:p w:rsidR="007A1348" w:rsidRPr="001470CF" w:rsidRDefault="007A1348">
            <w:r w:rsidRPr="001470CF">
              <w:t>Evento:</w:t>
            </w:r>
          </w:p>
        </w:tc>
        <w:tc>
          <w:tcPr>
            <w:tcW w:w="4093" w:type="dxa"/>
            <w:gridSpan w:val="3"/>
            <w:noWrap/>
            <w:hideMark/>
          </w:tcPr>
          <w:p w:rsidR="007A1348" w:rsidRPr="001470CF" w:rsidRDefault="007A1348">
            <w:r w:rsidRPr="001470CF">
              <w:t>Curso de Descentralização da Gestão Ambiental</w:t>
            </w:r>
          </w:p>
        </w:tc>
        <w:tc>
          <w:tcPr>
            <w:tcW w:w="3052" w:type="dxa"/>
            <w:noWrap/>
            <w:hideMark/>
          </w:tcPr>
          <w:p w:rsidR="007A1348" w:rsidRPr="001470CF" w:rsidRDefault="007A1348">
            <w:r w:rsidRPr="001470CF">
              <w:t> </w:t>
            </w:r>
          </w:p>
        </w:tc>
      </w:tr>
      <w:tr w:rsidR="007A1348" w:rsidRPr="001470CF" w:rsidTr="007A1348">
        <w:trPr>
          <w:gridAfter w:val="1"/>
          <w:wAfter w:w="6" w:type="dxa"/>
          <w:trHeight w:val="315"/>
        </w:trPr>
        <w:tc>
          <w:tcPr>
            <w:tcW w:w="1349" w:type="dxa"/>
            <w:gridSpan w:val="2"/>
            <w:noWrap/>
            <w:hideMark/>
          </w:tcPr>
          <w:p w:rsidR="007A1348" w:rsidRPr="001470CF" w:rsidRDefault="007A1348">
            <w:bookmarkStart w:id="0" w:name="_GoBack" w:colFirst="1" w:colLast="1"/>
            <w:r w:rsidRPr="001470CF">
              <w:t>Período:</w:t>
            </w:r>
          </w:p>
        </w:tc>
        <w:tc>
          <w:tcPr>
            <w:tcW w:w="4093" w:type="dxa"/>
            <w:gridSpan w:val="3"/>
            <w:noWrap/>
            <w:hideMark/>
          </w:tcPr>
          <w:p w:rsidR="007A1348" w:rsidRPr="001470CF" w:rsidRDefault="007A1348">
            <w:r w:rsidRPr="001470CF">
              <w:t>08 de novembro à 12 de novembro de 2021</w:t>
            </w:r>
          </w:p>
        </w:tc>
        <w:tc>
          <w:tcPr>
            <w:tcW w:w="3052" w:type="dxa"/>
            <w:noWrap/>
            <w:hideMark/>
          </w:tcPr>
          <w:p w:rsidR="007A1348" w:rsidRPr="001470CF" w:rsidRDefault="007A1348">
            <w:r w:rsidRPr="001470CF">
              <w:t> </w:t>
            </w:r>
          </w:p>
        </w:tc>
      </w:tr>
      <w:bookmarkEnd w:id="0"/>
      <w:tr w:rsidR="007A1348" w:rsidRPr="001470CF" w:rsidTr="007A1348">
        <w:trPr>
          <w:gridAfter w:val="1"/>
          <w:wAfter w:w="6" w:type="dxa"/>
          <w:trHeight w:val="315"/>
        </w:trPr>
        <w:tc>
          <w:tcPr>
            <w:tcW w:w="1349" w:type="dxa"/>
            <w:gridSpan w:val="2"/>
            <w:noWrap/>
            <w:hideMark/>
          </w:tcPr>
          <w:p w:rsidR="007A1348" w:rsidRPr="001470CF" w:rsidRDefault="007A1348">
            <w:r w:rsidRPr="001470CF">
              <w:t>Local:</w:t>
            </w:r>
          </w:p>
        </w:tc>
        <w:tc>
          <w:tcPr>
            <w:tcW w:w="7145" w:type="dxa"/>
            <w:gridSpan w:val="4"/>
            <w:noWrap/>
            <w:hideMark/>
          </w:tcPr>
          <w:p w:rsidR="007A1348" w:rsidRPr="001470CF" w:rsidRDefault="007A1348">
            <w:r w:rsidRPr="001470CF">
              <w:t>Auditório Milton Figueiredo - Assembleia Legislativa de Mato Grosso</w:t>
            </w:r>
          </w:p>
        </w:tc>
      </w:tr>
      <w:tr w:rsidR="007A1348" w:rsidRPr="001470CF" w:rsidTr="007A1348">
        <w:trPr>
          <w:gridAfter w:val="1"/>
          <w:wAfter w:w="6" w:type="dxa"/>
          <w:trHeight w:val="315"/>
        </w:trPr>
        <w:tc>
          <w:tcPr>
            <w:tcW w:w="1349" w:type="dxa"/>
            <w:gridSpan w:val="2"/>
            <w:noWrap/>
            <w:hideMark/>
          </w:tcPr>
          <w:p w:rsidR="007A1348" w:rsidRPr="001470CF" w:rsidRDefault="007A1348">
            <w:r w:rsidRPr="001470CF">
              <w:t>Carga Horária:</w:t>
            </w:r>
          </w:p>
        </w:tc>
        <w:tc>
          <w:tcPr>
            <w:tcW w:w="1340" w:type="dxa"/>
            <w:noWrap/>
            <w:hideMark/>
          </w:tcPr>
          <w:p w:rsidR="007A1348" w:rsidRPr="001470CF" w:rsidRDefault="007A1348">
            <w:r w:rsidRPr="001470CF">
              <w:t>04 horas</w:t>
            </w:r>
          </w:p>
        </w:tc>
        <w:tc>
          <w:tcPr>
            <w:tcW w:w="685" w:type="dxa"/>
            <w:noWrap/>
            <w:hideMark/>
          </w:tcPr>
          <w:p w:rsidR="007A1348" w:rsidRPr="001470CF" w:rsidRDefault="007A1348"/>
        </w:tc>
        <w:tc>
          <w:tcPr>
            <w:tcW w:w="2068" w:type="dxa"/>
            <w:noWrap/>
            <w:hideMark/>
          </w:tcPr>
          <w:p w:rsidR="007A1348" w:rsidRPr="001470CF" w:rsidRDefault="007A1348"/>
        </w:tc>
        <w:tc>
          <w:tcPr>
            <w:tcW w:w="3052" w:type="dxa"/>
            <w:noWrap/>
            <w:hideMark/>
          </w:tcPr>
          <w:p w:rsidR="007A1348" w:rsidRPr="001470CF" w:rsidRDefault="007A1348">
            <w:r w:rsidRPr="001470CF">
              <w:t> </w:t>
            </w:r>
          </w:p>
        </w:tc>
      </w:tr>
      <w:tr w:rsidR="007A1348" w:rsidRPr="001470CF" w:rsidTr="007A1348">
        <w:trPr>
          <w:gridAfter w:val="1"/>
          <w:wAfter w:w="6" w:type="dxa"/>
          <w:trHeight w:val="315"/>
        </w:trPr>
        <w:tc>
          <w:tcPr>
            <w:tcW w:w="1349" w:type="dxa"/>
            <w:gridSpan w:val="2"/>
            <w:noWrap/>
            <w:hideMark/>
          </w:tcPr>
          <w:p w:rsidR="007A1348" w:rsidRPr="001470CF" w:rsidRDefault="007A1348">
            <w:r>
              <w:t>Categoria</w:t>
            </w:r>
            <w:r w:rsidRPr="001470CF">
              <w:t>:</w:t>
            </w:r>
          </w:p>
        </w:tc>
        <w:tc>
          <w:tcPr>
            <w:tcW w:w="1340" w:type="dxa"/>
            <w:noWrap/>
            <w:hideMark/>
          </w:tcPr>
          <w:p w:rsidR="007A1348" w:rsidRPr="001470CF" w:rsidRDefault="007A1348">
            <w:r w:rsidRPr="001470CF">
              <w:t>Palestrante</w:t>
            </w:r>
          </w:p>
        </w:tc>
        <w:tc>
          <w:tcPr>
            <w:tcW w:w="685" w:type="dxa"/>
            <w:noWrap/>
            <w:hideMark/>
          </w:tcPr>
          <w:p w:rsidR="007A1348" w:rsidRPr="001470CF" w:rsidRDefault="007A1348"/>
        </w:tc>
        <w:tc>
          <w:tcPr>
            <w:tcW w:w="2068" w:type="dxa"/>
            <w:noWrap/>
            <w:hideMark/>
          </w:tcPr>
          <w:p w:rsidR="007A1348" w:rsidRPr="001470CF" w:rsidRDefault="007A1348"/>
        </w:tc>
        <w:tc>
          <w:tcPr>
            <w:tcW w:w="3052" w:type="dxa"/>
            <w:noWrap/>
            <w:hideMark/>
          </w:tcPr>
          <w:p w:rsidR="007A1348" w:rsidRPr="001470CF" w:rsidRDefault="007A1348">
            <w:r w:rsidRPr="001470CF">
              <w:t> </w:t>
            </w:r>
          </w:p>
        </w:tc>
      </w:tr>
      <w:tr w:rsidR="007A1348" w:rsidRPr="001470CF" w:rsidTr="007A1348">
        <w:trPr>
          <w:trHeight w:val="315"/>
        </w:trPr>
        <w:tc>
          <w:tcPr>
            <w:tcW w:w="8500" w:type="dxa"/>
            <w:gridSpan w:val="7"/>
            <w:noWrap/>
            <w:hideMark/>
          </w:tcPr>
          <w:p w:rsidR="007A1348" w:rsidRPr="001470CF" w:rsidRDefault="007A1348">
            <w:r w:rsidRPr="001470CF">
              <w:t> </w:t>
            </w:r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hideMark/>
          </w:tcPr>
          <w:p w:rsidR="007A1348" w:rsidRPr="001470CF" w:rsidRDefault="007A1348" w:rsidP="001470CF">
            <w:pPr>
              <w:rPr>
                <w:b/>
                <w:bCs/>
              </w:rPr>
            </w:pPr>
            <w:r w:rsidRPr="001470CF">
              <w:rPr>
                <w:b/>
                <w:bCs/>
              </w:rPr>
              <w:t>Nº</w:t>
            </w:r>
          </w:p>
        </w:tc>
        <w:tc>
          <w:tcPr>
            <w:tcW w:w="904" w:type="dxa"/>
            <w:hideMark/>
          </w:tcPr>
          <w:p w:rsidR="007A1348" w:rsidRPr="001470CF" w:rsidRDefault="007A1348" w:rsidP="001470CF">
            <w:pPr>
              <w:rPr>
                <w:b/>
                <w:bCs/>
              </w:rPr>
            </w:pPr>
            <w:r w:rsidRPr="001470CF">
              <w:rPr>
                <w:b/>
                <w:bCs/>
              </w:rPr>
              <w:t>Reg. Nº</w:t>
            </w:r>
          </w:p>
        </w:tc>
        <w:tc>
          <w:tcPr>
            <w:tcW w:w="1340" w:type="dxa"/>
            <w:hideMark/>
          </w:tcPr>
          <w:p w:rsidR="007A1348" w:rsidRPr="001470CF" w:rsidRDefault="007A1348" w:rsidP="001470CF">
            <w:pPr>
              <w:rPr>
                <w:b/>
                <w:bCs/>
              </w:rPr>
            </w:pPr>
            <w:r w:rsidRPr="001470CF">
              <w:rPr>
                <w:b/>
                <w:bCs/>
              </w:rPr>
              <w:t>NOME COMPLETO</w:t>
            </w:r>
          </w:p>
        </w:tc>
        <w:tc>
          <w:tcPr>
            <w:tcW w:w="685" w:type="dxa"/>
            <w:hideMark/>
          </w:tcPr>
          <w:p w:rsidR="007A1348" w:rsidRPr="001470CF" w:rsidRDefault="007A1348" w:rsidP="001470CF">
            <w:pPr>
              <w:rPr>
                <w:b/>
                <w:bCs/>
              </w:rPr>
            </w:pPr>
            <w:r w:rsidRPr="001470CF">
              <w:rPr>
                <w:b/>
                <w:bCs/>
              </w:rPr>
              <w:t>DATA</w:t>
            </w:r>
          </w:p>
        </w:tc>
        <w:tc>
          <w:tcPr>
            <w:tcW w:w="2068" w:type="dxa"/>
            <w:hideMark/>
          </w:tcPr>
          <w:p w:rsidR="007A1348" w:rsidRPr="001470CF" w:rsidRDefault="007A1348" w:rsidP="001470CF">
            <w:pPr>
              <w:rPr>
                <w:b/>
                <w:bCs/>
              </w:rPr>
            </w:pPr>
            <w:r w:rsidRPr="001470CF">
              <w:rPr>
                <w:b/>
                <w:bCs/>
              </w:rPr>
              <w:t>TEMA</w:t>
            </w:r>
          </w:p>
        </w:tc>
        <w:tc>
          <w:tcPr>
            <w:tcW w:w="3052" w:type="dxa"/>
            <w:hideMark/>
          </w:tcPr>
          <w:p w:rsidR="007A1348" w:rsidRPr="001470CF" w:rsidRDefault="007A1348" w:rsidP="001470CF">
            <w:pPr>
              <w:rPr>
                <w:b/>
                <w:bCs/>
              </w:rPr>
            </w:pPr>
            <w:r w:rsidRPr="001470CF">
              <w:rPr>
                <w:b/>
                <w:bCs/>
              </w:rPr>
              <w:t>E-MAIL</w:t>
            </w:r>
          </w:p>
        </w:tc>
      </w:tr>
      <w:tr w:rsidR="007A1348" w:rsidRPr="001470CF" w:rsidTr="007A1348">
        <w:trPr>
          <w:gridAfter w:val="1"/>
          <w:wAfter w:w="6" w:type="dxa"/>
          <w:trHeight w:val="285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1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1786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 xml:space="preserve">Giovane </w:t>
            </w:r>
            <w:proofErr w:type="spellStart"/>
            <w:r w:rsidRPr="001470CF">
              <w:t>Michelon</w:t>
            </w:r>
            <w:proofErr w:type="spellEnd"/>
            <w:r w:rsidRPr="001470CF">
              <w:t xml:space="preserve"> de Castro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08/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Legislação Ambiental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4" w:history="1">
              <w:r w:rsidRPr="001470CF">
                <w:rPr>
                  <w:rStyle w:val="Hyperlink"/>
                </w:rPr>
                <w:t xml:space="preserve">giovanecastro@sema.mt.gov.br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vMerge w:val="restart"/>
            <w:noWrap/>
            <w:hideMark/>
          </w:tcPr>
          <w:p w:rsidR="007A1348" w:rsidRPr="001470CF" w:rsidRDefault="007A1348" w:rsidP="001470CF">
            <w:r w:rsidRPr="001470CF">
              <w:t>2</w:t>
            </w:r>
          </w:p>
        </w:tc>
        <w:tc>
          <w:tcPr>
            <w:tcW w:w="904" w:type="dxa"/>
            <w:vMerge w:val="restart"/>
            <w:noWrap/>
            <w:hideMark/>
          </w:tcPr>
          <w:p w:rsidR="007A1348" w:rsidRPr="001470CF" w:rsidRDefault="007A1348" w:rsidP="001470CF">
            <w:r w:rsidRPr="001470CF">
              <w:t>1787</w:t>
            </w:r>
          </w:p>
        </w:tc>
        <w:tc>
          <w:tcPr>
            <w:tcW w:w="1340" w:type="dxa"/>
            <w:vMerge w:val="restart"/>
            <w:hideMark/>
          </w:tcPr>
          <w:p w:rsidR="007A1348" w:rsidRPr="001470CF" w:rsidRDefault="007A1348">
            <w:r w:rsidRPr="001470CF">
              <w:t xml:space="preserve">Maria Cristina da Silva Ramos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08/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Conceitos Básicos do Licenciamento Ambiental</w:t>
            </w:r>
          </w:p>
        </w:tc>
        <w:tc>
          <w:tcPr>
            <w:tcW w:w="3052" w:type="dxa"/>
            <w:vMerge w:val="restart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5" w:history="1">
              <w:r w:rsidRPr="001470CF">
                <w:rPr>
                  <w:rStyle w:val="Hyperlink"/>
                </w:rPr>
                <w:t xml:space="preserve">mariaramos@sema.mt.gov.br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vMerge/>
            <w:hideMark/>
          </w:tcPr>
          <w:p w:rsidR="007A1348" w:rsidRPr="001470CF" w:rsidRDefault="007A1348"/>
        </w:tc>
        <w:tc>
          <w:tcPr>
            <w:tcW w:w="904" w:type="dxa"/>
            <w:vMerge/>
            <w:hideMark/>
          </w:tcPr>
          <w:p w:rsidR="007A1348" w:rsidRPr="001470CF" w:rsidRDefault="007A1348"/>
        </w:tc>
        <w:tc>
          <w:tcPr>
            <w:tcW w:w="1340" w:type="dxa"/>
            <w:vMerge/>
            <w:hideMark/>
          </w:tcPr>
          <w:p w:rsidR="007A1348" w:rsidRPr="001470CF" w:rsidRDefault="007A1348"/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11/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Licenciamento Ambiental Indústria - LAC e LAS</w:t>
            </w:r>
          </w:p>
        </w:tc>
        <w:tc>
          <w:tcPr>
            <w:tcW w:w="3052" w:type="dxa"/>
            <w:vMerge/>
            <w:hideMark/>
          </w:tcPr>
          <w:p w:rsidR="007A1348" w:rsidRPr="001470CF" w:rsidRDefault="007A1348">
            <w:pPr>
              <w:rPr>
                <w:u w:val="single"/>
              </w:rPr>
            </w:pPr>
          </w:p>
        </w:tc>
      </w:tr>
      <w:tr w:rsidR="007A1348" w:rsidRPr="001470CF" w:rsidTr="007A1348">
        <w:trPr>
          <w:gridAfter w:val="1"/>
          <w:wAfter w:w="6" w:type="dxa"/>
          <w:trHeight w:val="285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3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1788</w:t>
            </w:r>
          </w:p>
        </w:tc>
        <w:tc>
          <w:tcPr>
            <w:tcW w:w="1340" w:type="dxa"/>
            <w:noWrap/>
            <w:hideMark/>
          </w:tcPr>
          <w:p w:rsidR="007A1348" w:rsidRPr="001470CF" w:rsidRDefault="007A1348">
            <w:r w:rsidRPr="001470CF">
              <w:t>Suellen Simões</w:t>
            </w:r>
          </w:p>
        </w:tc>
        <w:tc>
          <w:tcPr>
            <w:tcW w:w="685" w:type="dxa"/>
            <w:noWrap/>
            <w:hideMark/>
          </w:tcPr>
          <w:p w:rsidR="007A1348" w:rsidRPr="001470CF" w:rsidRDefault="007A1348">
            <w:r w:rsidRPr="001470CF">
              <w:t>08/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noWrap/>
            <w:hideMark/>
          </w:tcPr>
          <w:p w:rsidR="007A1348" w:rsidRPr="001470CF" w:rsidRDefault="007A1348">
            <w:r w:rsidRPr="001470CF">
              <w:t>REDESIM / BALCÃO ÚNICO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6" w:history="1">
              <w:r w:rsidRPr="001470CF">
                <w:rPr>
                  <w:rStyle w:val="Hyperlink"/>
                </w:rPr>
                <w:t xml:space="preserve">suellensimoes@sema.mt.gov.br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4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1789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>Nédio Pinheiro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09/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 xml:space="preserve">Recursos Hídricos no Licenciamento Ambiental 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7" w:history="1">
              <w:r w:rsidRPr="001470CF">
                <w:rPr>
                  <w:rStyle w:val="Hyperlink"/>
                </w:rPr>
                <w:t xml:space="preserve">nediopinheiro@sema.mt.gov.br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5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1790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 xml:space="preserve">Sheila </w:t>
            </w:r>
            <w:proofErr w:type="spellStart"/>
            <w:r w:rsidRPr="001470CF">
              <w:t>Klener</w:t>
            </w:r>
            <w:proofErr w:type="spellEnd"/>
            <w:r w:rsidRPr="001470CF">
              <w:t xml:space="preserve">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09/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Licenciamento Ambiental - Mineração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8" w:history="1">
              <w:r w:rsidRPr="001470CF">
                <w:rPr>
                  <w:rStyle w:val="Hyperlink"/>
                </w:rPr>
                <w:t>sheilaklener@sema.mt.gov.br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285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6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1791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proofErr w:type="spellStart"/>
            <w:r w:rsidRPr="001470CF">
              <w:t>Élder</w:t>
            </w:r>
            <w:proofErr w:type="spellEnd"/>
            <w:r w:rsidRPr="001470CF">
              <w:t xml:space="preserve"> Monteiro 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09/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Unidades de Conservação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9" w:history="1">
              <w:r w:rsidRPr="001470CF">
                <w:rPr>
                  <w:rStyle w:val="Hyperlink"/>
                </w:rPr>
                <w:t xml:space="preserve">elderantunes@sema.mt.gov.br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7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1792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>Vânia Márcia Montalvão Guedes Cézar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09/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 xml:space="preserve">Educação Ambiental 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0" w:history="1">
              <w:r w:rsidRPr="001470CF">
                <w:rPr>
                  <w:rStyle w:val="Hyperlink"/>
                </w:rPr>
                <w:t xml:space="preserve">vaniamarcia@sema.mt.gov.br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8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1793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 xml:space="preserve">Celso Macedo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10/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 xml:space="preserve">Licenciamento Ambiental - Infraestrutura 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1" w:history="1">
              <w:r w:rsidRPr="001470CF">
                <w:rPr>
                  <w:rStyle w:val="Hyperlink"/>
                </w:rPr>
                <w:t xml:space="preserve">celsomacedo@sema.mt.gov.br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vMerge w:val="restart"/>
            <w:noWrap/>
            <w:hideMark/>
          </w:tcPr>
          <w:p w:rsidR="007A1348" w:rsidRPr="001470CF" w:rsidRDefault="007A1348" w:rsidP="001470CF">
            <w:r w:rsidRPr="001470CF">
              <w:t>9</w:t>
            </w:r>
          </w:p>
        </w:tc>
        <w:tc>
          <w:tcPr>
            <w:tcW w:w="904" w:type="dxa"/>
            <w:vMerge w:val="restart"/>
            <w:noWrap/>
            <w:hideMark/>
          </w:tcPr>
          <w:p w:rsidR="007A1348" w:rsidRPr="001470CF" w:rsidRDefault="007A1348" w:rsidP="001470CF">
            <w:r w:rsidRPr="001470CF">
              <w:t>1794</w:t>
            </w:r>
          </w:p>
        </w:tc>
        <w:tc>
          <w:tcPr>
            <w:tcW w:w="1340" w:type="dxa"/>
            <w:vMerge w:val="restart"/>
            <w:hideMark/>
          </w:tcPr>
          <w:p w:rsidR="007A1348" w:rsidRPr="001470CF" w:rsidRDefault="007A1348">
            <w:r w:rsidRPr="001470CF">
              <w:t xml:space="preserve">Ricardo de Souza Carneiro -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10/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Licenciamento Ambiental - Serviços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2" w:history="1">
              <w:r w:rsidRPr="001470CF">
                <w:rPr>
                  <w:rStyle w:val="Hyperlink"/>
                </w:rPr>
                <w:t xml:space="preserve">ricardocarneiro@sema.mt.gov.br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285"/>
        </w:trPr>
        <w:tc>
          <w:tcPr>
            <w:tcW w:w="445" w:type="dxa"/>
            <w:vMerge/>
            <w:hideMark/>
          </w:tcPr>
          <w:p w:rsidR="007A1348" w:rsidRPr="001470CF" w:rsidRDefault="007A1348"/>
        </w:tc>
        <w:tc>
          <w:tcPr>
            <w:tcW w:w="904" w:type="dxa"/>
            <w:vMerge/>
            <w:hideMark/>
          </w:tcPr>
          <w:p w:rsidR="007A1348" w:rsidRPr="001470CF" w:rsidRDefault="007A1348"/>
        </w:tc>
        <w:tc>
          <w:tcPr>
            <w:tcW w:w="1340" w:type="dxa"/>
            <w:vMerge/>
            <w:hideMark/>
          </w:tcPr>
          <w:p w:rsidR="007A1348" w:rsidRPr="001470CF" w:rsidRDefault="007A1348"/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10/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Gestão de Resíduos Sólidos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3" w:history="1">
              <w:r w:rsidRPr="001470CF">
                <w:rPr>
                  <w:rStyle w:val="Hyperlink"/>
                </w:rPr>
                <w:t xml:space="preserve">ricardocarneiro@sema.mt.gov.br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1140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10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1795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 xml:space="preserve">Paulo de Tarso Abranches Soares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10/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Licenciamento de Atividades de Pecuária Intensiva, Irrigação e Aquicultura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4" w:history="1">
              <w:r w:rsidRPr="001470CF">
                <w:rPr>
                  <w:rStyle w:val="Hyperlink"/>
                </w:rPr>
                <w:t xml:space="preserve">paulosoares@sema.mt.gov.br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285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11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1796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 xml:space="preserve">Munir Calixto Said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11/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Fiscalização Ambiental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5" w:history="1">
              <w:r w:rsidRPr="001470CF">
                <w:rPr>
                  <w:rStyle w:val="Hyperlink"/>
                </w:rPr>
                <w:t xml:space="preserve">munirsaid@sema.mt.gov.br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570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lastRenderedPageBreak/>
              <w:t>12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1797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 xml:space="preserve">Gabriel </w:t>
            </w:r>
            <w:proofErr w:type="spellStart"/>
            <w:r w:rsidRPr="001470CF">
              <w:t>Vitoreli</w:t>
            </w:r>
            <w:proofErr w:type="spellEnd"/>
            <w:r w:rsidRPr="001470CF">
              <w:t xml:space="preserve"> de Oliveira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12/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proofErr w:type="spellStart"/>
            <w:r w:rsidRPr="001470CF">
              <w:t>Georreferenciamento</w:t>
            </w:r>
            <w:proofErr w:type="spellEnd"/>
            <w:r w:rsidRPr="001470CF">
              <w:t xml:space="preserve"> das Ações Descentralizadas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6" w:history="1">
              <w:r w:rsidRPr="001470CF">
                <w:rPr>
                  <w:rStyle w:val="Hyperlink"/>
                </w:rPr>
                <w:t xml:space="preserve">gabriel@sema.mt.gov.br </w:t>
              </w:r>
            </w:hyperlink>
          </w:p>
        </w:tc>
      </w:tr>
      <w:tr w:rsidR="007A1348" w:rsidRPr="001470CF" w:rsidTr="007A1348">
        <w:trPr>
          <w:gridAfter w:val="1"/>
          <w:wAfter w:w="6" w:type="dxa"/>
          <w:trHeight w:val="855"/>
        </w:trPr>
        <w:tc>
          <w:tcPr>
            <w:tcW w:w="445" w:type="dxa"/>
            <w:noWrap/>
            <w:hideMark/>
          </w:tcPr>
          <w:p w:rsidR="007A1348" w:rsidRPr="001470CF" w:rsidRDefault="007A1348" w:rsidP="001470CF">
            <w:r w:rsidRPr="001470CF">
              <w:t>13</w:t>
            </w:r>
          </w:p>
        </w:tc>
        <w:tc>
          <w:tcPr>
            <w:tcW w:w="904" w:type="dxa"/>
            <w:noWrap/>
            <w:hideMark/>
          </w:tcPr>
          <w:p w:rsidR="007A1348" w:rsidRPr="001470CF" w:rsidRDefault="007A1348" w:rsidP="001470CF">
            <w:r w:rsidRPr="001470CF">
              <w:t>1798</w:t>
            </w:r>
          </w:p>
        </w:tc>
        <w:tc>
          <w:tcPr>
            <w:tcW w:w="1340" w:type="dxa"/>
            <w:hideMark/>
          </w:tcPr>
          <w:p w:rsidR="007A1348" w:rsidRPr="001470CF" w:rsidRDefault="007A1348">
            <w:r w:rsidRPr="001470CF">
              <w:t xml:space="preserve">Helen Farias Ferreira </w:t>
            </w:r>
          </w:p>
        </w:tc>
        <w:tc>
          <w:tcPr>
            <w:tcW w:w="685" w:type="dxa"/>
            <w:hideMark/>
          </w:tcPr>
          <w:p w:rsidR="007A1348" w:rsidRPr="001470CF" w:rsidRDefault="007A1348">
            <w:r w:rsidRPr="001470CF">
              <w:t>12/</w:t>
            </w:r>
            <w:proofErr w:type="spellStart"/>
            <w:r w:rsidRPr="001470CF">
              <w:t>nov</w:t>
            </w:r>
            <w:proofErr w:type="spellEnd"/>
          </w:p>
        </w:tc>
        <w:tc>
          <w:tcPr>
            <w:tcW w:w="2068" w:type="dxa"/>
            <w:hideMark/>
          </w:tcPr>
          <w:p w:rsidR="007A1348" w:rsidRPr="001470CF" w:rsidRDefault="007A1348">
            <w:r w:rsidRPr="001470CF">
              <w:t>Estrutura Organizacional da Secretaria Municipal e Articulação Institucional</w:t>
            </w:r>
          </w:p>
        </w:tc>
        <w:tc>
          <w:tcPr>
            <w:tcW w:w="3052" w:type="dxa"/>
            <w:hideMark/>
          </w:tcPr>
          <w:p w:rsidR="007A1348" w:rsidRPr="001470CF" w:rsidRDefault="007A1348">
            <w:pPr>
              <w:rPr>
                <w:u w:val="single"/>
              </w:rPr>
            </w:pPr>
            <w:hyperlink r:id="rId17" w:history="1">
              <w:r w:rsidRPr="001470CF">
                <w:rPr>
                  <w:rStyle w:val="Hyperlink"/>
                </w:rPr>
                <w:t xml:space="preserve">helenferreira@sema.mt.gov.br </w:t>
              </w:r>
            </w:hyperlink>
          </w:p>
        </w:tc>
      </w:tr>
    </w:tbl>
    <w:p w:rsidR="001470CF" w:rsidRDefault="001470CF"/>
    <w:sectPr w:rsidR="00147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CF"/>
    <w:rsid w:val="001470CF"/>
    <w:rsid w:val="00622D55"/>
    <w:rsid w:val="007A1348"/>
    <w:rsid w:val="00847DAB"/>
    <w:rsid w:val="009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E541"/>
  <w15:chartTrackingRefBased/>
  <w15:docId w15:val="{C950B0A0-B098-4202-B037-22B3BE7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70CF"/>
    <w:rPr>
      <w:color w:val="1155CC"/>
      <w:u w:val="single"/>
    </w:rPr>
  </w:style>
  <w:style w:type="table" w:styleId="Tabelacomgrade">
    <w:name w:val="Table Grid"/>
    <w:basedOn w:val="Tabelanormal"/>
    <w:uiPriority w:val="39"/>
    <w:rsid w:val="0014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klener@sema.mt.gov.br" TargetMode="External"/><Relationship Id="rId13" Type="http://schemas.openxmlformats.org/officeDocument/2006/relationships/hyperlink" Target="mailto:ricardocarneiro@sema.mt.gov.b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diopinheiro@sema.mt.gov.br" TargetMode="External"/><Relationship Id="rId12" Type="http://schemas.openxmlformats.org/officeDocument/2006/relationships/hyperlink" Target="mailto:ricardocarneiro@sema.mt.gov.br" TargetMode="External"/><Relationship Id="rId17" Type="http://schemas.openxmlformats.org/officeDocument/2006/relationships/hyperlink" Target="mailto:helenferreira@sema.mt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briel@sema.mt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suellensimoes@sema.mt.gov.br" TargetMode="External"/><Relationship Id="rId11" Type="http://schemas.openxmlformats.org/officeDocument/2006/relationships/hyperlink" Target="mailto:celsomacedo@sema.mt.gov.br" TargetMode="External"/><Relationship Id="rId5" Type="http://schemas.openxmlformats.org/officeDocument/2006/relationships/hyperlink" Target="mailto:mariaramos@sema.mt.gov.br" TargetMode="External"/><Relationship Id="rId15" Type="http://schemas.openxmlformats.org/officeDocument/2006/relationships/hyperlink" Target="mailto:munirsaid@sema.mt.gov.br" TargetMode="External"/><Relationship Id="rId10" Type="http://schemas.openxmlformats.org/officeDocument/2006/relationships/hyperlink" Target="mailto:vaniamarcia@sema.mt.gov.b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giovanecastro@sema.mt.gov.br" TargetMode="External"/><Relationship Id="rId9" Type="http://schemas.openxmlformats.org/officeDocument/2006/relationships/hyperlink" Target="mailto:elderantunes@sema.mt.gov.br" TargetMode="External"/><Relationship Id="rId14" Type="http://schemas.openxmlformats.org/officeDocument/2006/relationships/hyperlink" Target="mailto:paulosoares@sem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Murilo Marinho Ribeiro</dc:creator>
  <cp:keywords/>
  <dc:description/>
  <cp:lastModifiedBy>Ruan Murilo Marinho Ribeiro</cp:lastModifiedBy>
  <cp:revision>2</cp:revision>
  <dcterms:created xsi:type="dcterms:W3CDTF">2022-08-08T15:53:00Z</dcterms:created>
  <dcterms:modified xsi:type="dcterms:W3CDTF">2022-08-08T15:53:00Z</dcterms:modified>
</cp:coreProperties>
</file>